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F878" w14:textId="6C026B2F" w:rsidR="00B9758A" w:rsidRPr="00271CAF" w:rsidRDefault="00413E60" w:rsidP="00B9758A">
      <w:pPr>
        <w:pStyle w:val="NormalWeb"/>
        <w:spacing w:before="0" w:beforeAutospacing="0" w:after="0" w:afterAutospacing="0"/>
        <w:textAlignment w:val="baseline"/>
        <w:rPr>
          <w:rStyle w:val="Strong"/>
          <w:rFonts w:ascii="inherit" w:hAnsi="inherit" w:cs="Helvetica"/>
          <w:color w:val="000000"/>
          <w:sz w:val="28"/>
          <w:szCs w:val="28"/>
          <w:bdr w:val="none" w:sz="0" w:space="0" w:color="auto" w:frame="1"/>
        </w:rPr>
      </w:pPr>
      <w:r>
        <w:rPr>
          <w:rFonts w:ascii="Helvetica" w:hAnsi="Helvetica" w:cs="Helvetica"/>
          <w:noProof/>
          <w:color w:val="000000"/>
          <w:sz w:val="21"/>
          <w:szCs w:val="21"/>
        </w:rPr>
        <w:drawing>
          <wp:anchor distT="0" distB="0" distL="114300" distR="114300" simplePos="0" relativeHeight="251658240" behindDoc="1" locked="0" layoutInCell="1" allowOverlap="1" wp14:anchorId="15771A24" wp14:editId="17808C04">
            <wp:simplePos x="0" y="0"/>
            <wp:positionH relativeFrom="column">
              <wp:posOffset>5865495</wp:posOffset>
            </wp:positionH>
            <wp:positionV relativeFrom="paragraph">
              <wp:posOffset>0</wp:posOffset>
            </wp:positionV>
            <wp:extent cx="1316355" cy="1053400"/>
            <wp:effectExtent l="0" t="0" r="0" b="0"/>
            <wp:wrapTight wrapText="bothSides">
              <wp:wrapPolygon edited="0">
                <wp:start x="0" y="0"/>
                <wp:lineTo x="0" y="21105"/>
                <wp:lineTo x="21256" y="21105"/>
                <wp:lineTo x="21256"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GE Logo (Pa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6355" cy="1053400"/>
                    </a:xfrm>
                    <a:prstGeom prst="rect">
                      <a:avLst/>
                    </a:prstGeom>
                  </pic:spPr>
                </pic:pic>
              </a:graphicData>
            </a:graphic>
            <wp14:sizeRelH relativeFrom="margin">
              <wp14:pctWidth>0</wp14:pctWidth>
            </wp14:sizeRelH>
            <wp14:sizeRelV relativeFrom="margin">
              <wp14:pctHeight>0</wp14:pctHeight>
            </wp14:sizeRelV>
          </wp:anchor>
        </w:drawing>
      </w:r>
      <w:r w:rsidR="00B9758A" w:rsidRPr="00271CAF">
        <w:rPr>
          <w:rStyle w:val="Strong"/>
          <w:rFonts w:ascii="inherit" w:hAnsi="inherit" w:cs="Helvetica"/>
          <w:color w:val="000000"/>
          <w:sz w:val="28"/>
          <w:szCs w:val="28"/>
          <w:bdr w:val="none" w:sz="0" w:space="0" w:color="auto" w:frame="1"/>
        </w:rPr>
        <w:t>Parent/Guardian Code of Conduct</w:t>
      </w:r>
      <w:bookmarkStart w:id="0" w:name="_GoBack"/>
      <w:bookmarkEnd w:id="0"/>
    </w:p>
    <w:p w14:paraId="79997905" w14:textId="412617C5" w:rsidR="00B9758A" w:rsidRPr="00271CAF" w:rsidRDefault="00B9758A" w:rsidP="00B9758A">
      <w:pPr>
        <w:pStyle w:val="NormalWeb"/>
        <w:spacing w:before="0" w:beforeAutospacing="0" w:after="0" w:afterAutospacing="0"/>
        <w:textAlignment w:val="baseline"/>
        <w:rPr>
          <w:rFonts w:asciiTheme="minorHAnsi" w:hAnsiTheme="minorHAnsi" w:cstheme="minorHAnsi"/>
          <w:color w:val="000000"/>
        </w:rPr>
      </w:pPr>
    </w:p>
    <w:p w14:paraId="28C6DB3A" w14:textId="1A88A137" w:rsidR="00B9758A" w:rsidRPr="00271CAF" w:rsidRDefault="00B9758A" w:rsidP="00B9758A">
      <w:pPr>
        <w:pStyle w:val="NormalWeb"/>
        <w:spacing w:before="0" w:beforeAutospacing="0" w:after="270" w:afterAutospacing="0"/>
        <w:textAlignment w:val="baseline"/>
        <w:rPr>
          <w:rFonts w:asciiTheme="minorHAnsi" w:hAnsiTheme="minorHAnsi" w:cstheme="minorHAnsi"/>
          <w:color w:val="000000"/>
        </w:rPr>
      </w:pPr>
      <w:r w:rsidRPr="00271CAF">
        <w:rPr>
          <w:rFonts w:asciiTheme="minorHAnsi" w:hAnsiTheme="minorHAnsi" w:cstheme="minorHAnsi"/>
          <w:color w:val="000000"/>
        </w:rPr>
        <w:t>Parents, Guardians and Delegates/Guests to Gymnastics Energy shall:</w:t>
      </w:r>
    </w:p>
    <w:p w14:paraId="4CB3AB73" w14:textId="60C5F6D6" w:rsidR="00271CAF" w:rsidRDefault="00B9758A" w:rsidP="00271CAF">
      <w:pPr>
        <w:pStyle w:val="NormalWeb"/>
        <w:numPr>
          <w:ilvl w:val="0"/>
          <w:numId w:val="1"/>
        </w:numPr>
        <w:spacing w:before="0" w:beforeAutospacing="0" w:after="0" w:afterAutospacing="0"/>
        <w:textAlignment w:val="baseline"/>
        <w:rPr>
          <w:rFonts w:asciiTheme="minorHAnsi" w:hAnsiTheme="minorHAnsi" w:cstheme="minorHAnsi"/>
          <w:color w:val="000000"/>
        </w:rPr>
      </w:pPr>
      <w:r w:rsidRPr="00271CAF">
        <w:rPr>
          <w:rFonts w:asciiTheme="minorHAnsi" w:hAnsiTheme="minorHAnsi" w:cstheme="minorHAnsi"/>
          <w:color w:val="000000"/>
        </w:rPr>
        <w:t>Ensure that their athletes are punctual for their training sessions</w:t>
      </w:r>
    </w:p>
    <w:p w14:paraId="79E7282F" w14:textId="77777777" w:rsidR="00271CAF" w:rsidRDefault="00B9758A" w:rsidP="00271CAF">
      <w:pPr>
        <w:pStyle w:val="NormalWeb"/>
        <w:numPr>
          <w:ilvl w:val="0"/>
          <w:numId w:val="1"/>
        </w:numPr>
        <w:spacing w:before="0" w:beforeAutospacing="0" w:after="0" w:afterAutospacing="0"/>
        <w:textAlignment w:val="baseline"/>
        <w:rPr>
          <w:rFonts w:asciiTheme="minorHAnsi" w:hAnsiTheme="minorHAnsi" w:cstheme="minorHAnsi"/>
          <w:color w:val="000000"/>
        </w:rPr>
      </w:pPr>
      <w:r w:rsidRPr="00271CAF">
        <w:rPr>
          <w:rFonts w:asciiTheme="minorHAnsi" w:hAnsiTheme="minorHAnsi" w:cstheme="minorHAnsi"/>
          <w:color w:val="000000"/>
        </w:rPr>
        <w:t>Be encouraged to ensure their athletes bring a nutritious nut-free snack or meal.</w:t>
      </w:r>
    </w:p>
    <w:p w14:paraId="7EFA26D4" w14:textId="779A0D70" w:rsidR="00271CAF" w:rsidRDefault="00B9758A" w:rsidP="00271CAF">
      <w:pPr>
        <w:pStyle w:val="NormalWeb"/>
        <w:numPr>
          <w:ilvl w:val="0"/>
          <w:numId w:val="1"/>
        </w:numPr>
        <w:spacing w:before="0" w:beforeAutospacing="0" w:after="0" w:afterAutospacing="0"/>
        <w:textAlignment w:val="baseline"/>
        <w:rPr>
          <w:rFonts w:asciiTheme="minorHAnsi" w:hAnsiTheme="minorHAnsi" w:cstheme="minorHAnsi"/>
          <w:color w:val="000000"/>
        </w:rPr>
      </w:pPr>
      <w:r w:rsidRPr="00271CAF">
        <w:rPr>
          <w:rFonts w:asciiTheme="minorHAnsi" w:hAnsiTheme="minorHAnsi" w:cstheme="minorHAnsi"/>
          <w:color w:val="000000"/>
        </w:rPr>
        <w:t xml:space="preserve">Respect the gym and all training athletes and coaches by keeping any athletes that </w:t>
      </w:r>
      <w:proofErr w:type="gramStart"/>
      <w:r w:rsidRPr="00271CAF">
        <w:rPr>
          <w:rFonts w:asciiTheme="minorHAnsi" w:hAnsiTheme="minorHAnsi" w:cstheme="minorHAnsi"/>
          <w:color w:val="000000"/>
        </w:rPr>
        <w:t>are not training and all siblings/other visitors off the gym floor and equipment at all times</w:t>
      </w:r>
      <w:proofErr w:type="gramEnd"/>
      <w:r w:rsidRPr="00271CAF">
        <w:rPr>
          <w:rFonts w:asciiTheme="minorHAnsi" w:hAnsiTheme="minorHAnsi" w:cstheme="minorHAnsi"/>
          <w:color w:val="000000"/>
        </w:rPr>
        <w:t xml:space="preserve"> and ensuring they treat our gym space respectfully and keep it tidy for other guests.</w:t>
      </w:r>
    </w:p>
    <w:p w14:paraId="26D8B859" w14:textId="708A49E1" w:rsidR="00271CAF" w:rsidRDefault="00B9758A" w:rsidP="00271CAF">
      <w:pPr>
        <w:pStyle w:val="NormalWeb"/>
        <w:numPr>
          <w:ilvl w:val="0"/>
          <w:numId w:val="1"/>
        </w:numPr>
        <w:spacing w:before="0" w:beforeAutospacing="0" w:after="0" w:afterAutospacing="0"/>
        <w:textAlignment w:val="baseline"/>
        <w:rPr>
          <w:rFonts w:asciiTheme="minorHAnsi" w:hAnsiTheme="minorHAnsi" w:cstheme="minorHAnsi"/>
          <w:color w:val="000000"/>
        </w:rPr>
      </w:pPr>
      <w:r w:rsidRPr="00271CAF">
        <w:rPr>
          <w:rFonts w:asciiTheme="minorHAnsi" w:hAnsiTheme="minorHAnsi" w:cstheme="minorHAnsi"/>
          <w:color w:val="000000"/>
        </w:rPr>
        <w:t>Remember children are involved for their own enjoyment and challenge, not for you or their coach.</w:t>
      </w:r>
    </w:p>
    <w:p w14:paraId="7F5D6BD5" w14:textId="7999B78A" w:rsidR="00271CAF" w:rsidRDefault="00B9758A" w:rsidP="00271CAF">
      <w:pPr>
        <w:pStyle w:val="NormalWeb"/>
        <w:numPr>
          <w:ilvl w:val="0"/>
          <w:numId w:val="1"/>
        </w:numPr>
        <w:spacing w:before="0" w:beforeAutospacing="0" w:after="0" w:afterAutospacing="0"/>
        <w:textAlignment w:val="baseline"/>
        <w:rPr>
          <w:rFonts w:asciiTheme="minorHAnsi" w:hAnsiTheme="minorHAnsi" w:cstheme="minorHAnsi"/>
          <w:color w:val="000000"/>
        </w:rPr>
      </w:pPr>
      <w:r w:rsidRPr="00271CAF">
        <w:rPr>
          <w:rFonts w:asciiTheme="minorHAnsi" w:hAnsiTheme="minorHAnsi" w:cstheme="minorHAnsi"/>
          <w:color w:val="000000"/>
        </w:rPr>
        <w:t>Teach their children that honest effort is as important as awards, so that the result of each competition is accepted without undue disappointment.</w:t>
      </w:r>
    </w:p>
    <w:p w14:paraId="117ACB6D" w14:textId="2B360720" w:rsidR="00271CAF" w:rsidRDefault="00B9758A" w:rsidP="00271CAF">
      <w:pPr>
        <w:pStyle w:val="NormalWeb"/>
        <w:numPr>
          <w:ilvl w:val="0"/>
          <w:numId w:val="1"/>
        </w:numPr>
        <w:spacing w:before="0" w:beforeAutospacing="0" w:after="0" w:afterAutospacing="0"/>
        <w:textAlignment w:val="baseline"/>
        <w:rPr>
          <w:rFonts w:asciiTheme="minorHAnsi" w:hAnsiTheme="minorHAnsi" w:cstheme="minorHAnsi"/>
          <w:color w:val="000000"/>
        </w:rPr>
      </w:pPr>
      <w:r w:rsidRPr="00271CAF">
        <w:rPr>
          <w:rFonts w:asciiTheme="minorHAnsi" w:hAnsiTheme="minorHAnsi" w:cstheme="minorHAnsi"/>
          <w:color w:val="000000"/>
        </w:rPr>
        <w:t>Empower their athlete with the positive attitude and confidence that through consistent hard work and determination; with this support they will be better equipped to reach their goals.</w:t>
      </w:r>
    </w:p>
    <w:p w14:paraId="0A6A9864" w14:textId="38EDD41A" w:rsidR="00271CAF" w:rsidRDefault="00B9758A" w:rsidP="00271CAF">
      <w:pPr>
        <w:pStyle w:val="NormalWeb"/>
        <w:numPr>
          <w:ilvl w:val="0"/>
          <w:numId w:val="1"/>
        </w:numPr>
        <w:spacing w:before="0" w:beforeAutospacing="0" w:after="0" w:afterAutospacing="0"/>
        <w:textAlignment w:val="baseline"/>
        <w:rPr>
          <w:rFonts w:asciiTheme="minorHAnsi" w:hAnsiTheme="minorHAnsi" w:cstheme="minorHAnsi"/>
          <w:color w:val="000000"/>
        </w:rPr>
      </w:pPr>
      <w:r w:rsidRPr="00271CAF">
        <w:rPr>
          <w:rFonts w:asciiTheme="minorHAnsi" w:hAnsiTheme="minorHAnsi" w:cstheme="minorHAnsi"/>
          <w:color w:val="000000"/>
        </w:rPr>
        <w:t>Understand, and help them to understand, that each athlete is different, has different strengths and weaknesses, and that they will develop in different ways and at different rates.</w:t>
      </w:r>
    </w:p>
    <w:p w14:paraId="28A2FDA2" w14:textId="35FED599" w:rsidR="00271CAF" w:rsidRDefault="00B9758A" w:rsidP="00271CAF">
      <w:pPr>
        <w:pStyle w:val="NormalWeb"/>
        <w:numPr>
          <w:ilvl w:val="0"/>
          <w:numId w:val="1"/>
        </w:numPr>
        <w:spacing w:before="0" w:beforeAutospacing="0" w:after="0" w:afterAutospacing="0"/>
        <w:textAlignment w:val="baseline"/>
        <w:rPr>
          <w:rFonts w:asciiTheme="minorHAnsi" w:hAnsiTheme="minorHAnsi" w:cstheme="minorHAnsi"/>
          <w:color w:val="000000"/>
        </w:rPr>
      </w:pPr>
      <w:r w:rsidRPr="00271CAF">
        <w:rPr>
          <w:rFonts w:asciiTheme="minorHAnsi" w:hAnsiTheme="minorHAnsi" w:cstheme="minorHAnsi"/>
          <w:color w:val="000000"/>
        </w:rPr>
        <w:t>Show respect and trust for their athlete’s coach by acknowledging their expertise, training, knowledge and supporting their decisions on technical issues</w:t>
      </w:r>
      <w:r w:rsidR="00271CAF">
        <w:rPr>
          <w:rFonts w:asciiTheme="minorHAnsi" w:hAnsiTheme="minorHAnsi" w:cstheme="minorHAnsi"/>
          <w:color w:val="000000"/>
        </w:rPr>
        <w:t xml:space="preserve">. </w:t>
      </w:r>
    </w:p>
    <w:p w14:paraId="188005CB" w14:textId="77777777" w:rsidR="00271CAF" w:rsidRDefault="00B9758A" w:rsidP="00271CAF">
      <w:pPr>
        <w:pStyle w:val="NormalWeb"/>
        <w:numPr>
          <w:ilvl w:val="0"/>
          <w:numId w:val="1"/>
        </w:numPr>
        <w:spacing w:before="0" w:beforeAutospacing="0" w:after="0" w:afterAutospacing="0"/>
        <w:textAlignment w:val="baseline"/>
        <w:rPr>
          <w:rFonts w:asciiTheme="minorHAnsi" w:hAnsiTheme="minorHAnsi" w:cstheme="minorHAnsi"/>
          <w:color w:val="000000"/>
        </w:rPr>
      </w:pPr>
      <w:r w:rsidRPr="00271CAF">
        <w:rPr>
          <w:rFonts w:asciiTheme="minorHAnsi" w:hAnsiTheme="minorHAnsi" w:cstheme="minorHAnsi"/>
          <w:color w:val="000000"/>
        </w:rPr>
        <w:t>Make an appointment with their athlete’s coach or program manager to discuss any issues. At no time should a parent discuss issues during training time or in front of athletes or when a coach is on the training floor.</w:t>
      </w:r>
    </w:p>
    <w:p w14:paraId="4CCDC4D6" w14:textId="58CAA00B" w:rsidR="00271CAF" w:rsidRDefault="00B9758A" w:rsidP="00271CAF">
      <w:pPr>
        <w:pStyle w:val="NormalWeb"/>
        <w:numPr>
          <w:ilvl w:val="0"/>
          <w:numId w:val="1"/>
        </w:numPr>
        <w:spacing w:before="0" w:beforeAutospacing="0" w:after="0" w:afterAutospacing="0"/>
        <w:textAlignment w:val="baseline"/>
        <w:rPr>
          <w:rFonts w:asciiTheme="minorHAnsi" w:hAnsiTheme="minorHAnsi" w:cstheme="minorHAnsi"/>
          <w:color w:val="000000"/>
        </w:rPr>
      </w:pPr>
      <w:r w:rsidRPr="00271CAF">
        <w:rPr>
          <w:rFonts w:asciiTheme="minorHAnsi" w:hAnsiTheme="minorHAnsi" w:cstheme="minorHAnsi"/>
          <w:color w:val="000000"/>
        </w:rPr>
        <w:t>Always remember that children and teens learn best by example. Applaud good performance and sportsmanship by your team and by members of other teams. Model respect and courtesy towards other athletes, coaches, parents and officials – and expect the same from your athlete.</w:t>
      </w:r>
      <w:r w:rsidRPr="00271CAF">
        <w:rPr>
          <w:rFonts w:asciiTheme="minorHAnsi" w:hAnsiTheme="minorHAnsi" w:cstheme="minorHAnsi"/>
          <w:color w:val="000000"/>
        </w:rPr>
        <w:br/>
      </w:r>
    </w:p>
    <w:p w14:paraId="6FD50C6B" w14:textId="0ADC6FE3" w:rsidR="00B9758A" w:rsidRPr="00271CAF" w:rsidRDefault="00B9758A" w:rsidP="00B9758A">
      <w:pPr>
        <w:pStyle w:val="NormalWeb"/>
        <w:spacing w:before="0" w:beforeAutospacing="0" w:after="270" w:afterAutospacing="0"/>
        <w:textAlignment w:val="baseline"/>
        <w:rPr>
          <w:rFonts w:asciiTheme="minorHAnsi" w:hAnsiTheme="minorHAnsi" w:cstheme="minorHAnsi"/>
          <w:color w:val="000000"/>
        </w:rPr>
      </w:pPr>
      <w:r w:rsidRPr="00271CAF">
        <w:rPr>
          <w:rFonts w:asciiTheme="minorHAnsi" w:hAnsiTheme="minorHAnsi" w:cstheme="minorHAnsi"/>
          <w:color w:val="000000"/>
        </w:rPr>
        <w:t>In addition, parents/guardians and delegates/guests are not to engage in any conversation or conduct against the gym, coaches, staff, athletes and/or Gymnastics Energy members in the gym or at gym related events that is known or ought reasonably to be known to be unwelcome. This may include criticizing, bullying, intimidating or offensive jokes or innuendos, displaying or circulating offensive pictures or materials, or offensive or intimidating phone calls/messages.</w:t>
      </w:r>
    </w:p>
    <w:p w14:paraId="5B4A6898" w14:textId="77777777" w:rsidR="00B9758A" w:rsidRPr="00271CAF" w:rsidRDefault="00B9758A" w:rsidP="00B9758A">
      <w:pPr>
        <w:pStyle w:val="NormalWeb"/>
        <w:spacing w:before="0" w:beforeAutospacing="0" w:after="270" w:afterAutospacing="0"/>
        <w:textAlignment w:val="baseline"/>
        <w:rPr>
          <w:rFonts w:asciiTheme="minorHAnsi" w:hAnsiTheme="minorHAnsi" w:cstheme="minorHAnsi"/>
          <w:color w:val="000000"/>
        </w:rPr>
      </w:pPr>
      <w:r w:rsidRPr="00271CAF">
        <w:rPr>
          <w:rFonts w:asciiTheme="minorHAnsi" w:hAnsiTheme="minorHAnsi" w:cstheme="minorHAnsi"/>
          <w:color w:val="000000"/>
        </w:rPr>
        <w:t>Failure to adhere to this code of conduct will result in progressive disciplinary action which includes:</w:t>
      </w:r>
    </w:p>
    <w:p w14:paraId="7B0CB0EF" w14:textId="65788E58" w:rsidR="00271CAF" w:rsidRDefault="00271CAF" w:rsidP="00271CAF">
      <w:pPr>
        <w:pStyle w:val="NormalWeb"/>
        <w:numPr>
          <w:ilvl w:val="0"/>
          <w:numId w:val="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V</w:t>
      </w:r>
      <w:r w:rsidR="00B9758A" w:rsidRPr="00271CAF">
        <w:rPr>
          <w:rFonts w:asciiTheme="minorHAnsi" w:hAnsiTheme="minorHAnsi" w:cstheme="minorHAnsi"/>
          <w:color w:val="000000"/>
        </w:rPr>
        <w:t>erbal warning – discussion with program manager and/or board members</w:t>
      </w:r>
    </w:p>
    <w:p w14:paraId="4B52CC22" w14:textId="71B38001" w:rsidR="00271CAF" w:rsidRDefault="00271CAF" w:rsidP="00271CAF">
      <w:pPr>
        <w:pStyle w:val="NormalWeb"/>
        <w:numPr>
          <w:ilvl w:val="0"/>
          <w:numId w:val="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D</w:t>
      </w:r>
      <w:r w:rsidR="00B9758A" w:rsidRPr="00271CAF">
        <w:rPr>
          <w:rFonts w:asciiTheme="minorHAnsi" w:hAnsiTheme="minorHAnsi" w:cstheme="minorHAnsi"/>
          <w:color w:val="000000"/>
        </w:rPr>
        <w:t>ocumented written warning</w:t>
      </w:r>
    </w:p>
    <w:p w14:paraId="75C43A30" w14:textId="2B22BB46" w:rsidR="00271CAF" w:rsidRDefault="00271CAF" w:rsidP="00271CAF">
      <w:pPr>
        <w:pStyle w:val="NormalWeb"/>
        <w:numPr>
          <w:ilvl w:val="0"/>
          <w:numId w:val="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w:t>
      </w:r>
      <w:r w:rsidR="00B9758A" w:rsidRPr="00271CAF">
        <w:rPr>
          <w:rFonts w:asciiTheme="minorHAnsi" w:hAnsiTheme="minorHAnsi" w:cstheme="minorHAnsi"/>
          <w:color w:val="000000"/>
        </w:rPr>
        <w:t>emporary suspension from facilities</w:t>
      </w:r>
    </w:p>
    <w:p w14:paraId="108E52E5" w14:textId="6DAD9AD1" w:rsidR="00271CAF" w:rsidRDefault="00271CAF" w:rsidP="00B9758A">
      <w:pPr>
        <w:pStyle w:val="NormalWeb"/>
        <w:numPr>
          <w:ilvl w:val="0"/>
          <w:numId w:val="3"/>
        </w:numPr>
        <w:spacing w:before="0" w:beforeAutospacing="0" w:after="270" w:afterAutospacing="0"/>
        <w:textAlignment w:val="baseline"/>
        <w:rPr>
          <w:rFonts w:asciiTheme="minorHAnsi" w:hAnsiTheme="minorHAnsi" w:cstheme="minorHAnsi"/>
          <w:color w:val="000000"/>
        </w:rPr>
      </w:pPr>
      <w:r>
        <w:rPr>
          <w:rFonts w:asciiTheme="minorHAnsi" w:hAnsiTheme="minorHAnsi" w:cstheme="minorHAnsi"/>
          <w:color w:val="000000"/>
        </w:rPr>
        <w:t>P</w:t>
      </w:r>
      <w:r w:rsidR="00B9758A" w:rsidRPr="00271CAF">
        <w:rPr>
          <w:rFonts w:asciiTheme="minorHAnsi" w:hAnsiTheme="minorHAnsi" w:cstheme="minorHAnsi"/>
          <w:color w:val="000000"/>
        </w:rPr>
        <w:t>ermanent suspension from facilities</w:t>
      </w:r>
    </w:p>
    <w:p w14:paraId="6B3771E2" w14:textId="7AACAECF" w:rsidR="00271CAF" w:rsidRDefault="00B9758A" w:rsidP="00271CAF">
      <w:pPr>
        <w:pStyle w:val="NormalWeb"/>
        <w:spacing w:before="0" w:beforeAutospacing="0" w:after="270" w:afterAutospacing="0"/>
        <w:textAlignment w:val="baseline"/>
        <w:rPr>
          <w:rFonts w:asciiTheme="minorHAnsi" w:hAnsiTheme="minorHAnsi" w:cstheme="minorHAnsi"/>
          <w:color w:val="000000"/>
        </w:rPr>
      </w:pPr>
      <w:r w:rsidRPr="00271CAF">
        <w:rPr>
          <w:rFonts w:asciiTheme="minorHAnsi" w:hAnsiTheme="minorHAnsi" w:cstheme="minorHAnsi"/>
          <w:color w:val="000000"/>
        </w:rPr>
        <w:t>More serious violations can result some disciplinary stages being skipped (i.e. discipline could start at #2 or #3)</w:t>
      </w:r>
    </w:p>
    <w:p w14:paraId="4DBB2479" w14:textId="5DA1AE13" w:rsidR="00271CAF" w:rsidRPr="00271CAF" w:rsidRDefault="00271CAF" w:rsidP="00271CAF">
      <w:pPr>
        <w:pStyle w:val="NormalWeb"/>
        <w:spacing w:before="0" w:beforeAutospacing="0" w:after="270" w:afterAutospacing="0"/>
        <w:textAlignment w:val="baseline"/>
        <w:rPr>
          <w:rFonts w:asciiTheme="minorHAnsi" w:hAnsiTheme="minorHAnsi" w:cstheme="minorHAnsi"/>
          <w:color w:val="000000"/>
        </w:rPr>
      </w:pPr>
      <w:r>
        <w:rPr>
          <w:rFonts w:asciiTheme="minorHAnsi" w:hAnsiTheme="minorHAnsi" w:cstheme="minorHAnsi"/>
          <w:color w:val="000000"/>
        </w:rPr>
        <w:t xml:space="preserve">I agree to send my athlete to gymnastics practices and related events on time, well fed and well rested. I will fully support my athlete’s commitment to continue their training at Gymnastics Energy through good times and tough times. I understand that my role in the gym is one of support and encouragement, not coaching. Discussions regarding my contract, athlete and gymnastics will be scheduled with coaches or board in the appropriate manner. </w:t>
      </w:r>
    </w:p>
    <w:p w14:paraId="76FD2064" w14:textId="00A91246" w:rsidR="00B9758A" w:rsidRDefault="00B9758A" w:rsidP="00271CAF">
      <w:pPr>
        <w:pStyle w:val="NormalWeb"/>
        <w:spacing w:before="0" w:beforeAutospacing="0" w:after="0" w:afterAutospacing="0"/>
        <w:textAlignment w:val="baseline"/>
        <w:rPr>
          <w:rFonts w:ascii="Helvetica" w:hAnsi="Helvetica" w:cs="Helvetica"/>
          <w:color w:val="000000"/>
          <w:sz w:val="21"/>
          <w:szCs w:val="21"/>
        </w:rPr>
      </w:pPr>
      <w:r>
        <w:rPr>
          <w:rFonts w:ascii="Helvetica" w:hAnsi="Helvetica" w:cs="Helvetica"/>
          <w:color w:val="000000"/>
          <w:sz w:val="21"/>
          <w:szCs w:val="21"/>
        </w:rPr>
        <w:t> </w:t>
      </w:r>
      <w:r w:rsidR="00271CAF">
        <w:rPr>
          <w:rFonts w:ascii="Helvetica" w:hAnsi="Helvetica" w:cs="Helvetica"/>
          <w:color w:val="000000"/>
          <w:sz w:val="21"/>
          <w:szCs w:val="21"/>
        </w:rPr>
        <w:t>___________________________________________</w:t>
      </w:r>
      <w:r w:rsidR="00271CAF">
        <w:rPr>
          <w:rFonts w:ascii="Helvetica" w:hAnsi="Helvetica" w:cs="Helvetica"/>
          <w:color w:val="000000"/>
          <w:sz w:val="21"/>
          <w:szCs w:val="21"/>
        </w:rPr>
        <w:tab/>
      </w:r>
      <w:r w:rsidR="00271CAF">
        <w:rPr>
          <w:rFonts w:ascii="Helvetica" w:hAnsi="Helvetica" w:cs="Helvetica"/>
          <w:color w:val="000000"/>
          <w:sz w:val="21"/>
          <w:szCs w:val="21"/>
        </w:rPr>
        <w:tab/>
        <w:t>_________________________________________</w:t>
      </w:r>
    </w:p>
    <w:p w14:paraId="712EC9E3" w14:textId="642F886D" w:rsidR="00271CAF" w:rsidRDefault="00271CAF" w:rsidP="00271CAF">
      <w:pPr>
        <w:pStyle w:val="NormalWeb"/>
        <w:spacing w:before="0" w:beforeAutospacing="0" w:after="0" w:afterAutospacing="0"/>
        <w:textAlignment w:val="baseline"/>
        <w:rPr>
          <w:rFonts w:ascii="Helvetica" w:hAnsi="Helvetica" w:cs="Helvetica"/>
          <w:color w:val="000000"/>
          <w:sz w:val="21"/>
          <w:szCs w:val="21"/>
        </w:rPr>
      </w:pPr>
      <w:r>
        <w:rPr>
          <w:rFonts w:ascii="Helvetica" w:hAnsi="Helvetica" w:cs="Helvetica"/>
          <w:color w:val="000000"/>
          <w:sz w:val="21"/>
          <w:szCs w:val="21"/>
        </w:rPr>
        <w:t>Athlete(s) Name (print)</w:t>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t>Date</w:t>
      </w:r>
    </w:p>
    <w:p w14:paraId="7086B677" w14:textId="19E21F21" w:rsidR="00454418" w:rsidRDefault="00454418" w:rsidP="00271CAF">
      <w:pPr>
        <w:pStyle w:val="NormalWeb"/>
        <w:spacing w:before="0" w:beforeAutospacing="0" w:after="0" w:afterAutospacing="0"/>
        <w:textAlignment w:val="baseline"/>
        <w:rPr>
          <w:rFonts w:ascii="Helvetica" w:hAnsi="Helvetica" w:cs="Helvetica"/>
          <w:color w:val="000000"/>
          <w:sz w:val="21"/>
          <w:szCs w:val="21"/>
        </w:rPr>
      </w:pPr>
    </w:p>
    <w:p w14:paraId="1FBCA5AE" w14:textId="2B8FDF71" w:rsidR="00271CAF" w:rsidRDefault="00271CAF" w:rsidP="00271CAF">
      <w:pPr>
        <w:pStyle w:val="NormalWeb"/>
        <w:spacing w:before="0" w:beforeAutospacing="0" w:after="0" w:afterAutospacing="0"/>
        <w:textAlignment w:val="baseline"/>
        <w:rPr>
          <w:rFonts w:ascii="Helvetica" w:hAnsi="Helvetica" w:cs="Helvetica"/>
          <w:color w:val="000000"/>
          <w:sz w:val="21"/>
          <w:szCs w:val="21"/>
        </w:rPr>
      </w:pPr>
      <w:r>
        <w:rPr>
          <w:rFonts w:ascii="Helvetica" w:hAnsi="Helvetica" w:cs="Helvetica"/>
          <w:color w:val="000000"/>
          <w:sz w:val="21"/>
          <w:szCs w:val="21"/>
        </w:rPr>
        <w:t>___________________________________________</w:t>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t>__________________________________________</w:t>
      </w:r>
    </w:p>
    <w:p w14:paraId="78A6F61B" w14:textId="20D27DEB" w:rsidR="009F07AD" w:rsidRDefault="00271CAF" w:rsidP="00454418">
      <w:pPr>
        <w:pStyle w:val="NormalWeb"/>
        <w:spacing w:before="0" w:beforeAutospacing="0" w:after="0" w:afterAutospacing="0"/>
        <w:textAlignment w:val="baseline"/>
        <w:rPr>
          <w:rFonts w:ascii="Helvetica" w:hAnsi="Helvetica" w:cs="Helvetica"/>
          <w:color w:val="000000"/>
          <w:sz w:val="21"/>
          <w:szCs w:val="21"/>
        </w:rPr>
      </w:pPr>
      <w:r>
        <w:rPr>
          <w:rFonts w:ascii="Helvetica" w:hAnsi="Helvetica" w:cs="Helvetica"/>
          <w:color w:val="000000"/>
          <w:sz w:val="21"/>
          <w:szCs w:val="21"/>
        </w:rPr>
        <w:t>Parent/Guardian #1 signature</w:t>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t xml:space="preserve">Parent/Guardian #1 Name (Print) </w:t>
      </w:r>
    </w:p>
    <w:p w14:paraId="46356861" w14:textId="77777777" w:rsidR="00454418" w:rsidRPr="00454418" w:rsidRDefault="00454418" w:rsidP="00454418">
      <w:pPr>
        <w:pStyle w:val="NormalWeb"/>
        <w:spacing w:before="0" w:beforeAutospacing="0" w:after="0" w:afterAutospacing="0"/>
        <w:textAlignment w:val="baseline"/>
        <w:rPr>
          <w:rFonts w:ascii="Helvetica" w:hAnsi="Helvetica" w:cs="Helvetica"/>
          <w:color w:val="000000"/>
          <w:sz w:val="21"/>
          <w:szCs w:val="21"/>
        </w:rPr>
      </w:pPr>
    </w:p>
    <w:p w14:paraId="162786A0" w14:textId="1861C48A" w:rsidR="00271CAF" w:rsidRDefault="00271CAF" w:rsidP="00454418">
      <w:pPr>
        <w:spacing w:after="0"/>
      </w:pPr>
      <w:r>
        <w:t>______________________________________________</w:t>
      </w:r>
      <w:r>
        <w:tab/>
      </w:r>
      <w:r>
        <w:tab/>
        <w:t>______________________________________________</w:t>
      </w:r>
    </w:p>
    <w:p w14:paraId="79BDA08B" w14:textId="69B64745" w:rsidR="00454418" w:rsidRDefault="00454418" w:rsidP="00454418">
      <w:pPr>
        <w:spacing w:after="0"/>
      </w:pPr>
      <w:r>
        <w:rPr>
          <w:rFonts w:ascii="Helvetica" w:hAnsi="Helvetica" w:cs="Helvetica"/>
          <w:color w:val="000000"/>
          <w:sz w:val="21"/>
          <w:szCs w:val="21"/>
        </w:rPr>
        <w:t>Parent/Guardian #</w:t>
      </w:r>
      <w:r>
        <w:rPr>
          <w:rFonts w:ascii="Helvetica" w:hAnsi="Helvetica" w:cs="Helvetica"/>
          <w:color w:val="000000"/>
          <w:sz w:val="21"/>
          <w:szCs w:val="21"/>
        </w:rPr>
        <w:t>2</w:t>
      </w:r>
      <w:r>
        <w:rPr>
          <w:rFonts w:ascii="Helvetica" w:hAnsi="Helvetica" w:cs="Helvetica"/>
          <w:color w:val="000000"/>
          <w:sz w:val="21"/>
          <w:szCs w:val="21"/>
        </w:rPr>
        <w:t xml:space="preserve"> signature</w:t>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Parent/Guardian #</w:t>
      </w:r>
      <w:r>
        <w:rPr>
          <w:rFonts w:ascii="Helvetica" w:hAnsi="Helvetica" w:cs="Helvetica"/>
          <w:color w:val="000000"/>
          <w:sz w:val="21"/>
          <w:szCs w:val="21"/>
        </w:rPr>
        <w:t>2</w:t>
      </w:r>
      <w:r>
        <w:rPr>
          <w:rFonts w:ascii="Helvetica" w:hAnsi="Helvetica" w:cs="Helvetica"/>
          <w:color w:val="000000"/>
          <w:sz w:val="21"/>
          <w:szCs w:val="21"/>
        </w:rPr>
        <w:t xml:space="preserve"> Name (Print)</w:t>
      </w:r>
    </w:p>
    <w:sectPr w:rsidR="00454418" w:rsidSect="00271CAF">
      <w:pgSz w:w="12240" w:h="15840"/>
      <w:pgMar w:top="432"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F57"/>
    <w:multiLevelType w:val="hybridMultilevel"/>
    <w:tmpl w:val="222A2704"/>
    <w:lvl w:ilvl="0" w:tplc="F752878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70B57"/>
    <w:multiLevelType w:val="hybridMultilevel"/>
    <w:tmpl w:val="8914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B2AF6"/>
    <w:multiLevelType w:val="hybridMultilevel"/>
    <w:tmpl w:val="1CBEE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8A"/>
    <w:rsid w:val="00271CAF"/>
    <w:rsid w:val="00413E60"/>
    <w:rsid w:val="00454418"/>
    <w:rsid w:val="0050636A"/>
    <w:rsid w:val="009F07AD"/>
    <w:rsid w:val="00B9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DC8F"/>
  <w15:chartTrackingRefBased/>
  <w15:docId w15:val="{8A42EAA9-BAC9-40F3-9BDC-9E2AB597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5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2019-08-06T19:13:00Z</cp:lastPrinted>
  <dcterms:created xsi:type="dcterms:W3CDTF">2019-08-06T19:10:00Z</dcterms:created>
  <dcterms:modified xsi:type="dcterms:W3CDTF">2019-08-06T19:13:00Z</dcterms:modified>
</cp:coreProperties>
</file>